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1D6C00" w14:textId="77777777" w:rsidR="00F40046" w:rsidRDefault="00F40046" w:rsidP="00F40046">
      <w:pPr>
        <w:ind w:firstLine="0"/>
        <w:outlineLvl w:val="0"/>
        <w:rPr>
          <w:rFonts w:ascii="Times New Roman" w:eastAsia="Times New Roman" w:hAnsi="Times New Roman" w:cs="Times New Roman"/>
          <w:b/>
          <w:kern w:val="36"/>
          <w:sz w:val="28"/>
          <w:szCs w:val="28"/>
          <w:lang w:eastAsia="ru-RU"/>
        </w:rPr>
      </w:pPr>
    </w:p>
    <w:p w14:paraId="1F2F007B" w14:textId="77777777" w:rsidR="0060745D" w:rsidRDefault="0060745D" w:rsidP="00F40046">
      <w:pPr>
        <w:ind w:firstLine="0"/>
        <w:outlineLvl w:val="0"/>
        <w:rPr>
          <w:rFonts w:ascii="Times New Roman" w:eastAsia="Times New Roman" w:hAnsi="Times New Roman" w:cs="Times New Roman"/>
          <w:b/>
          <w:kern w:val="36"/>
          <w:sz w:val="28"/>
          <w:szCs w:val="28"/>
          <w:lang w:eastAsia="ru-RU"/>
        </w:rPr>
      </w:pPr>
    </w:p>
    <w:p w14:paraId="693230C5" w14:textId="77777777" w:rsidR="0060745D" w:rsidRDefault="0060745D" w:rsidP="00F40046">
      <w:pPr>
        <w:ind w:firstLine="0"/>
        <w:outlineLvl w:val="0"/>
        <w:rPr>
          <w:rFonts w:ascii="Times New Roman" w:eastAsia="Times New Roman" w:hAnsi="Times New Roman" w:cs="Times New Roman"/>
          <w:b/>
          <w:kern w:val="36"/>
          <w:sz w:val="28"/>
          <w:szCs w:val="28"/>
          <w:lang w:eastAsia="ru-RU"/>
        </w:rPr>
      </w:pPr>
    </w:p>
    <w:p w14:paraId="33C51F6E" w14:textId="77777777" w:rsidR="00F40046" w:rsidRDefault="00F40046" w:rsidP="00F40046">
      <w:pPr>
        <w:ind w:firstLine="0"/>
        <w:outlineLvl w:val="0"/>
        <w:rPr>
          <w:rFonts w:ascii="Times New Roman" w:eastAsia="Times New Roman" w:hAnsi="Times New Roman" w:cs="Times New Roman"/>
          <w:b/>
          <w:kern w:val="36"/>
          <w:sz w:val="28"/>
          <w:szCs w:val="28"/>
          <w:lang w:eastAsia="ru-RU"/>
        </w:rPr>
      </w:pPr>
    </w:p>
    <w:p w14:paraId="1E533F8F" w14:textId="77777777" w:rsidR="00F40046" w:rsidRPr="008658C5" w:rsidRDefault="00F40046" w:rsidP="00F40046">
      <w:pPr>
        <w:ind w:firstLine="0"/>
        <w:outlineLvl w:val="0"/>
        <w:rPr>
          <w:rFonts w:ascii="Times New Roman" w:eastAsia="Times New Roman" w:hAnsi="Times New Roman" w:cs="Times New Roman"/>
          <w:b/>
          <w:kern w:val="36"/>
          <w:sz w:val="28"/>
          <w:szCs w:val="28"/>
          <w:lang w:eastAsia="ru-RU"/>
        </w:rPr>
      </w:pPr>
    </w:p>
    <w:p w14:paraId="052169A3" w14:textId="77777777" w:rsidR="004E28FA" w:rsidRDefault="004E28FA" w:rsidP="00FC6FFF">
      <w:pPr>
        <w:ind w:firstLine="0"/>
        <w:contextualSpacing/>
        <w:jc w:val="center"/>
        <w:rPr>
          <w:rFonts w:ascii="Times New Roman" w:eastAsia="Times New Roman" w:hAnsi="Times New Roman" w:cs="Times New Roman"/>
          <w:b/>
          <w:color w:val="000000" w:themeColor="text1"/>
          <w:sz w:val="28"/>
          <w:szCs w:val="28"/>
          <w:lang w:val="kk-KZ" w:eastAsia="ru-RU"/>
        </w:rPr>
      </w:pPr>
      <w:r>
        <w:rPr>
          <w:rFonts w:ascii="Times New Roman" w:eastAsia="Times New Roman" w:hAnsi="Times New Roman" w:cs="Times New Roman"/>
          <w:b/>
          <w:color w:val="000000" w:themeColor="text1"/>
          <w:sz w:val="28"/>
          <w:szCs w:val="28"/>
          <w:lang w:val="kk-KZ" w:eastAsia="ru-RU"/>
        </w:rPr>
        <w:t>Сирек және жерде сирек кездесетін металдар саласын</w:t>
      </w:r>
      <w:r w:rsidR="00FC6FFF" w:rsidRPr="00FC6FFF">
        <w:rPr>
          <w:rFonts w:ascii="Times New Roman" w:eastAsia="Times New Roman" w:hAnsi="Times New Roman" w:cs="Times New Roman"/>
          <w:b/>
          <w:color w:val="000000" w:themeColor="text1"/>
          <w:sz w:val="28"/>
          <w:szCs w:val="28"/>
          <w:lang w:val="kk-KZ" w:eastAsia="ru-RU"/>
        </w:rPr>
        <w:t xml:space="preserve"> дамытудың </w:t>
      </w:r>
    </w:p>
    <w:p w14:paraId="518ECFB9" w14:textId="6DDE33EE" w:rsidR="00F40046" w:rsidRDefault="00FC6FFF" w:rsidP="00FC6FFF">
      <w:pPr>
        <w:ind w:firstLine="0"/>
        <w:contextualSpacing/>
        <w:jc w:val="center"/>
        <w:rPr>
          <w:rFonts w:ascii="Times New Roman" w:eastAsia="Times New Roman" w:hAnsi="Times New Roman" w:cs="Times New Roman"/>
          <w:b/>
          <w:color w:val="000000" w:themeColor="text1"/>
          <w:sz w:val="28"/>
          <w:szCs w:val="28"/>
          <w:lang w:val="kk-KZ" w:eastAsia="ru-RU"/>
        </w:rPr>
      </w:pPr>
      <w:r w:rsidRPr="00FC6FFF">
        <w:rPr>
          <w:rFonts w:ascii="Times New Roman" w:eastAsia="Times New Roman" w:hAnsi="Times New Roman" w:cs="Times New Roman"/>
          <w:b/>
          <w:color w:val="000000" w:themeColor="text1"/>
          <w:sz w:val="28"/>
          <w:szCs w:val="28"/>
          <w:lang w:val="kk-KZ" w:eastAsia="ru-RU"/>
        </w:rPr>
        <w:t>2024-2028 жылдарға арналған кешенді жоспары</w:t>
      </w:r>
      <w:r w:rsidR="007F68B3">
        <w:rPr>
          <w:rFonts w:ascii="Times New Roman" w:eastAsia="Times New Roman" w:hAnsi="Times New Roman" w:cs="Times New Roman"/>
          <w:b/>
          <w:color w:val="000000" w:themeColor="text1"/>
          <w:sz w:val="28"/>
          <w:szCs w:val="28"/>
          <w:lang w:val="kk-KZ" w:eastAsia="ru-RU"/>
        </w:rPr>
        <w:t>н</w:t>
      </w:r>
      <w:r w:rsidRPr="00FC6FFF">
        <w:rPr>
          <w:rFonts w:ascii="Times New Roman" w:eastAsia="Times New Roman" w:hAnsi="Times New Roman" w:cs="Times New Roman"/>
          <w:b/>
          <w:color w:val="000000" w:themeColor="text1"/>
          <w:sz w:val="28"/>
          <w:szCs w:val="28"/>
          <w:lang w:val="kk-KZ" w:eastAsia="ru-RU"/>
        </w:rPr>
        <w:t xml:space="preserve"> бекіту </w:t>
      </w:r>
      <w:r w:rsidR="00E87AE3" w:rsidRPr="00FC6FFF">
        <w:rPr>
          <w:rFonts w:ascii="Times New Roman" w:eastAsia="Times New Roman" w:hAnsi="Times New Roman" w:cs="Times New Roman"/>
          <w:b/>
          <w:color w:val="000000" w:themeColor="text1"/>
          <w:sz w:val="28"/>
          <w:szCs w:val="28"/>
          <w:lang w:val="kk-KZ" w:eastAsia="ru-RU"/>
        </w:rPr>
        <w:t xml:space="preserve">туралы </w:t>
      </w:r>
    </w:p>
    <w:p w14:paraId="5CD58127" w14:textId="6EC3C06D" w:rsidR="0008171A" w:rsidRDefault="0008171A" w:rsidP="0008171A">
      <w:pPr>
        <w:jc w:val="left"/>
        <w:rPr>
          <w:rFonts w:ascii="Times New Roman" w:eastAsia="Times New Roman" w:hAnsi="Times New Roman" w:cs="Times New Roman"/>
          <w:spacing w:val="2"/>
          <w:sz w:val="28"/>
          <w:szCs w:val="28"/>
          <w:lang w:val="kk-KZ" w:eastAsia="ru-RU"/>
        </w:rPr>
      </w:pPr>
    </w:p>
    <w:p w14:paraId="4585E5BC" w14:textId="77777777" w:rsidR="0060745D" w:rsidRDefault="0060745D" w:rsidP="0008171A">
      <w:pPr>
        <w:jc w:val="left"/>
        <w:rPr>
          <w:rFonts w:ascii="Times New Roman" w:eastAsia="Times New Roman" w:hAnsi="Times New Roman" w:cs="Times New Roman"/>
          <w:spacing w:val="2"/>
          <w:sz w:val="28"/>
          <w:szCs w:val="28"/>
          <w:lang w:val="kk-KZ" w:eastAsia="ru-RU"/>
        </w:rPr>
      </w:pPr>
    </w:p>
    <w:p w14:paraId="05C8A4E4" w14:textId="47A451E8" w:rsidR="0008171A" w:rsidRPr="005C2746" w:rsidRDefault="005C2746" w:rsidP="0008171A">
      <w:pPr>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 xml:space="preserve">Қазақстан Республикасының Үкіметі </w:t>
      </w:r>
      <w:r>
        <w:rPr>
          <w:rFonts w:ascii="Times New Roman" w:eastAsia="Times New Roman" w:hAnsi="Times New Roman" w:cs="Times New Roman"/>
          <w:b/>
          <w:spacing w:val="2"/>
          <w:sz w:val="28"/>
          <w:szCs w:val="28"/>
          <w:lang w:val="kk-KZ" w:eastAsia="ru-RU"/>
        </w:rPr>
        <w:t>ҚАУЛЫ ЕТЕДІ</w:t>
      </w:r>
      <w:r w:rsidR="00252901" w:rsidRPr="005C2746">
        <w:rPr>
          <w:rFonts w:ascii="Times New Roman" w:eastAsia="Times New Roman" w:hAnsi="Times New Roman" w:cs="Times New Roman"/>
          <w:spacing w:val="2"/>
          <w:sz w:val="28"/>
          <w:szCs w:val="28"/>
          <w:lang w:val="kk-KZ" w:eastAsia="ru-RU"/>
        </w:rPr>
        <w:t>:</w:t>
      </w:r>
    </w:p>
    <w:p w14:paraId="7D6A6BA2" w14:textId="33CE0065" w:rsidR="0008171A" w:rsidRPr="000B137B" w:rsidRDefault="00252901" w:rsidP="00FC6FFF">
      <w:pPr>
        <w:contextualSpacing/>
        <w:rPr>
          <w:rFonts w:ascii="Times New Roman" w:eastAsia="Times New Roman" w:hAnsi="Times New Roman" w:cs="Times New Roman"/>
          <w:color w:val="000000" w:themeColor="text1"/>
          <w:sz w:val="28"/>
          <w:szCs w:val="28"/>
          <w:lang w:val="kk-KZ" w:eastAsia="ru-RU"/>
        </w:rPr>
      </w:pPr>
      <w:r w:rsidRPr="005C2746">
        <w:rPr>
          <w:rFonts w:ascii="Times New Roman" w:eastAsia="Times New Roman" w:hAnsi="Times New Roman" w:cs="Times New Roman"/>
          <w:spacing w:val="2"/>
          <w:sz w:val="28"/>
          <w:szCs w:val="28"/>
          <w:lang w:val="kk-KZ" w:eastAsia="ru-RU"/>
        </w:rPr>
        <w:t xml:space="preserve">1. </w:t>
      </w:r>
      <w:r w:rsidR="000B137B" w:rsidRPr="000B137B">
        <w:rPr>
          <w:rFonts w:ascii="Times New Roman" w:eastAsia="Times New Roman" w:hAnsi="Times New Roman" w:cs="Times New Roman"/>
          <w:color w:val="000000" w:themeColor="text1"/>
          <w:sz w:val="28"/>
          <w:szCs w:val="28"/>
          <w:lang w:val="kk-KZ" w:eastAsia="ru-RU"/>
        </w:rPr>
        <w:t xml:space="preserve">Қоса беріліп отырған </w:t>
      </w:r>
      <w:r w:rsidR="004E28FA" w:rsidRPr="004E28FA">
        <w:rPr>
          <w:rFonts w:ascii="Times New Roman" w:eastAsia="Times New Roman" w:hAnsi="Times New Roman" w:cs="Times New Roman"/>
          <w:color w:val="000000" w:themeColor="text1"/>
          <w:sz w:val="28"/>
          <w:szCs w:val="28"/>
          <w:lang w:val="kk-KZ" w:eastAsia="ru-RU"/>
        </w:rPr>
        <w:t>Сирек және жерде сирек кездесетін металдар саласын</w:t>
      </w:r>
      <w:r w:rsidR="00FC6FFF" w:rsidRPr="000B137B">
        <w:rPr>
          <w:rFonts w:ascii="Times New Roman" w:eastAsia="Times New Roman" w:hAnsi="Times New Roman" w:cs="Times New Roman"/>
          <w:color w:val="000000" w:themeColor="text1"/>
          <w:sz w:val="28"/>
          <w:szCs w:val="28"/>
          <w:lang w:val="kk-KZ" w:eastAsia="ru-RU"/>
        </w:rPr>
        <w:t xml:space="preserve"> дамытудың </w:t>
      </w:r>
      <w:r w:rsidR="000B137B" w:rsidRPr="000B137B">
        <w:rPr>
          <w:rFonts w:ascii="Times New Roman" w:eastAsia="Times New Roman" w:hAnsi="Times New Roman" w:cs="Times New Roman"/>
          <w:color w:val="000000" w:themeColor="text1"/>
          <w:sz w:val="28"/>
          <w:szCs w:val="28"/>
          <w:lang w:val="kk-KZ" w:eastAsia="ru-RU"/>
        </w:rPr>
        <w:t xml:space="preserve">2024-2028 жылдарға арналған кешенді жоспары (бұдан </w:t>
      </w:r>
      <w:r w:rsidR="007D3672">
        <w:rPr>
          <w:rFonts w:ascii="Times New Roman" w:eastAsia="Times New Roman" w:hAnsi="Times New Roman" w:cs="Times New Roman"/>
          <w:color w:val="000000" w:themeColor="text1"/>
          <w:sz w:val="28"/>
          <w:szCs w:val="28"/>
          <w:lang w:val="kk-KZ" w:eastAsia="ru-RU"/>
        </w:rPr>
        <w:br/>
      </w:r>
      <w:r w:rsidR="000B137B" w:rsidRPr="000B137B">
        <w:rPr>
          <w:rFonts w:ascii="Times New Roman" w:eastAsia="Times New Roman" w:hAnsi="Times New Roman" w:cs="Times New Roman"/>
          <w:color w:val="000000" w:themeColor="text1"/>
          <w:sz w:val="28"/>
          <w:szCs w:val="28"/>
          <w:lang w:val="kk-KZ" w:eastAsia="ru-RU"/>
        </w:rPr>
        <w:t>әрі – Кешенді жоспар) бекітілсін.</w:t>
      </w:r>
    </w:p>
    <w:p w14:paraId="447D1F4A" w14:textId="5C8BF4EF" w:rsidR="004E28FA" w:rsidRDefault="00252901" w:rsidP="009542A6">
      <w:pPr>
        <w:rPr>
          <w:rFonts w:ascii="Times New Roman" w:eastAsia="Times New Roman" w:hAnsi="Times New Roman" w:cs="Times New Roman"/>
          <w:spacing w:val="2"/>
          <w:sz w:val="28"/>
          <w:szCs w:val="28"/>
          <w:lang w:val="kk-KZ" w:eastAsia="ru-RU"/>
        </w:rPr>
      </w:pPr>
      <w:r w:rsidRPr="000906B7">
        <w:rPr>
          <w:rFonts w:ascii="Times New Roman" w:eastAsia="Times New Roman" w:hAnsi="Times New Roman" w:cs="Times New Roman"/>
          <w:spacing w:val="2"/>
          <w:sz w:val="28"/>
          <w:szCs w:val="28"/>
          <w:lang w:val="kk-KZ" w:eastAsia="ru-RU"/>
        </w:rPr>
        <w:t xml:space="preserve">2. </w:t>
      </w:r>
      <w:r w:rsidR="007D3672">
        <w:rPr>
          <w:rFonts w:ascii="Times New Roman" w:eastAsia="Times New Roman" w:hAnsi="Times New Roman" w:cs="Times New Roman"/>
          <w:spacing w:val="2"/>
          <w:sz w:val="28"/>
          <w:szCs w:val="28"/>
          <w:lang w:val="kk-KZ" w:eastAsia="ru-RU"/>
        </w:rPr>
        <w:t>К</w:t>
      </w:r>
      <w:r w:rsidR="007D3672" w:rsidRPr="007D3672">
        <w:rPr>
          <w:rFonts w:ascii="Times New Roman" w:eastAsia="Times New Roman" w:hAnsi="Times New Roman" w:cs="Times New Roman"/>
          <w:spacing w:val="2"/>
          <w:sz w:val="28"/>
          <w:szCs w:val="28"/>
          <w:lang w:val="kk-KZ" w:eastAsia="ru-RU"/>
        </w:rPr>
        <w:t>ешенді жоспарды орындауға жауапты орталық атқарушы органдар, Қазақстан Республикасының Президентіне тікелей бағынатын және есеп беретін мемлекеттік органдар (келісу бойынша), сондай-ақ өзге де ұйымдар (келісу бойынша)</w:t>
      </w:r>
      <w:r w:rsidR="004E28FA">
        <w:rPr>
          <w:rFonts w:ascii="Times New Roman" w:eastAsia="Times New Roman" w:hAnsi="Times New Roman" w:cs="Times New Roman"/>
          <w:spacing w:val="2"/>
          <w:sz w:val="28"/>
          <w:szCs w:val="28"/>
          <w:lang w:val="kk-KZ" w:eastAsia="ru-RU"/>
        </w:rPr>
        <w:t>:</w:t>
      </w:r>
    </w:p>
    <w:p w14:paraId="3CAD7296" w14:textId="77777777" w:rsidR="004E28FA" w:rsidRDefault="004E28FA" w:rsidP="009542A6">
      <w:pPr>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1)</w:t>
      </w:r>
      <w:r w:rsidR="000B137B" w:rsidRPr="000B137B">
        <w:rPr>
          <w:rFonts w:ascii="Times New Roman" w:eastAsia="Times New Roman" w:hAnsi="Times New Roman" w:cs="Times New Roman"/>
          <w:spacing w:val="2"/>
          <w:sz w:val="28"/>
          <w:szCs w:val="28"/>
          <w:lang w:val="kk-KZ" w:eastAsia="ru-RU"/>
        </w:rPr>
        <w:t xml:space="preserve"> Кешенді жоспарда көзделген іс-шаралардың уақтылы орындалуын қамтамасыз етсін</w:t>
      </w:r>
      <w:r>
        <w:rPr>
          <w:rFonts w:ascii="Times New Roman" w:eastAsia="Times New Roman" w:hAnsi="Times New Roman" w:cs="Times New Roman"/>
          <w:spacing w:val="2"/>
          <w:sz w:val="28"/>
          <w:szCs w:val="28"/>
          <w:lang w:val="kk-KZ" w:eastAsia="ru-RU"/>
        </w:rPr>
        <w:t>;</w:t>
      </w:r>
    </w:p>
    <w:p w14:paraId="15A623D4" w14:textId="4992C33C" w:rsidR="00252901" w:rsidRPr="005E10C6" w:rsidRDefault="004E28FA" w:rsidP="009542A6">
      <w:pPr>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2</w:t>
      </w:r>
      <w:r w:rsidRPr="005E10C6">
        <w:rPr>
          <w:rFonts w:ascii="Times New Roman" w:eastAsia="Times New Roman" w:hAnsi="Times New Roman" w:cs="Times New Roman"/>
          <w:spacing w:val="2"/>
          <w:sz w:val="28"/>
          <w:szCs w:val="28"/>
          <w:lang w:val="kk-KZ" w:eastAsia="ru-RU"/>
        </w:rPr>
        <w:t>)</w:t>
      </w:r>
      <w:r w:rsidR="000B137B" w:rsidRPr="005E10C6">
        <w:rPr>
          <w:rFonts w:ascii="Times New Roman" w:eastAsia="Times New Roman" w:hAnsi="Times New Roman" w:cs="Times New Roman"/>
          <w:spacing w:val="2"/>
          <w:sz w:val="28"/>
          <w:szCs w:val="28"/>
          <w:lang w:val="kk-KZ" w:eastAsia="ru-RU"/>
        </w:rPr>
        <w:t xml:space="preserve"> </w:t>
      </w:r>
      <w:r w:rsidR="007D3672" w:rsidRPr="007D3672">
        <w:rPr>
          <w:rFonts w:ascii="Times New Roman" w:eastAsia="Times New Roman" w:hAnsi="Times New Roman" w:cs="Times New Roman"/>
          <w:spacing w:val="2"/>
          <w:sz w:val="28"/>
          <w:szCs w:val="28"/>
          <w:lang w:val="kk-KZ" w:eastAsia="ru-RU"/>
        </w:rPr>
        <w:t xml:space="preserve">жылына екі рет, 15 қаңтардан және 15 шілдеден кешіктірмей </w:t>
      </w:r>
      <w:r w:rsidR="000B137B" w:rsidRPr="005E10C6">
        <w:rPr>
          <w:rFonts w:ascii="Times New Roman" w:eastAsia="Times New Roman" w:hAnsi="Times New Roman" w:cs="Times New Roman"/>
          <w:spacing w:val="2"/>
          <w:sz w:val="28"/>
          <w:szCs w:val="28"/>
          <w:lang w:val="kk-KZ" w:eastAsia="ru-RU"/>
        </w:rPr>
        <w:t xml:space="preserve">Қазақстан Республикасы </w:t>
      </w:r>
      <w:r w:rsidRPr="005E10C6">
        <w:rPr>
          <w:rFonts w:ascii="Times New Roman" w:eastAsia="Times New Roman" w:hAnsi="Times New Roman" w:cs="Times New Roman"/>
          <w:spacing w:val="2"/>
          <w:sz w:val="28"/>
          <w:szCs w:val="28"/>
          <w:lang w:val="kk-KZ" w:eastAsia="ru-RU"/>
        </w:rPr>
        <w:t>Өнеркәсіп және құрылыс</w:t>
      </w:r>
      <w:r w:rsidR="00FC6FFF" w:rsidRPr="005E10C6">
        <w:rPr>
          <w:rFonts w:ascii="Times New Roman" w:eastAsia="Times New Roman" w:hAnsi="Times New Roman" w:cs="Times New Roman"/>
          <w:spacing w:val="2"/>
          <w:sz w:val="28"/>
          <w:szCs w:val="28"/>
          <w:lang w:val="kk-KZ" w:eastAsia="ru-RU"/>
        </w:rPr>
        <w:t xml:space="preserve"> </w:t>
      </w:r>
      <w:r w:rsidR="000B137B" w:rsidRPr="005E10C6">
        <w:rPr>
          <w:rFonts w:ascii="Times New Roman" w:eastAsia="Times New Roman" w:hAnsi="Times New Roman" w:cs="Times New Roman"/>
          <w:spacing w:val="2"/>
          <w:sz w:val="28"/>
          <w:szCs w:val="28"/>
          <w:lang w:val="kk-KZ" w:eastAsia="ru-RU"/>
        </w:rPr>
        <w:t xml:space="preserve">министрлігіне </w:t>
      </w:r>
      <w:r w:rsidRPr="005E10C6">
        <w:rPr>
          <w:rFonts w:ascii="Times New Roman" w:eastAsia="Times New Roman" w:hAnsi="Times New Roman" w:cs="Times New Roman"/>
          <w:spacing w:val="2"/>
          <w:sz w:val="28"/>
          <w:szCs w:val="28"/>
          <w:lang w:val="kk-KZ" w:eastAsia="ru-RU"/>
        </w:rPr>
        <w:t xml:space="preserve">Кешенді </w:t>
      </w:r>
      <w:r w:rsidR="007D3672" w:rsidRPr="007D3672">
        <w:rPr>
          <w:rFonts w:ascii="Times New Roman" w:eastAsia="Times New Roman" w:hAnsi="Times New Roman" w:cs="Times New Roman"/>
          <w:spacing w:val="2"/>
          <w:sz w:val="28"/>
          <w:szCs w:val="28"/>
          <w:lang w:val="kk-KZ" w:eastAsia="ru-RU"/>
        </w:rPr>
        <w:t xml:space="preserve">жоспар </w:t>
      </w:r>
      <w:r w:rsidR="007D3672">
        <w:rPr>
          <w:rFonts w:ascii="Times New Roman" w:eastAsia="Times New Roman" w:hAnsi="Times New Roman" w:cs="Times New Roman"/>
          <w:spacing w:val="2"/>
          <w:sz w:val="28"/>
          <w:szCs w:val="28"/>
          <w:lang w:val="kk-KZ" w:eastAsia="ru-RU"/>
        </w:rPr>
        <w:br/>
      </w:r>
      <w:r w:rsidR="007D3672" w:rsidRPr="007D3672">
        <w:rPr>
          <w:rFonts w:ascii="Times New Roman" w:eastAsia="Times New Roman" w:hAnsi="Times New Roman" w:cs="Times New Roman"/>
          <w:spacing w:val="2"/>
          <w:sz w:val="28"/>
          <w:szCs w:val="28"/>
          <w:lang w:val="kk-KZ" w:eastAsia="ru-RU"/>
        </w:rPr>
        <w:t>іс-шараларының орындалу барысы туралы ақпарат беріп тұрсын</w:t>
      </w:r>
      <w:r w:rsidR="000B137B" w:rsidRPr="005E10C6">
        <w:rPr>
          <w:rFonts w:ascii="Times New Roman" w:eastAsia="Times New Roman" w:hAnsi="Times New Roman" w:cs="Times New Roman"/>
          <w:spacing w:val="2"/>
          <w:sz w:val="28"/>
          <w:szCs w:val="28"/>
          <w:lang w:val="kk-KZ" w:eastAsia="ru-RU"/>
        </w:rPr>
        <w:t>.</w:t>
      </w:r>
    </w:p>
    <w:p w14:paraId="4CFB54B6" w14:textId="0343089B" w:rsidR="000B137B" w:rsidRDefault="000B137B" w:rsidP="009542A6">
      <w:pPr>
        <w:rPr>
          <w:rFonts w:ascii="Times New Roman" w:eastAsia="Times New Roman" w:hAnsi="Times New Roman" w:cs="Times New Roman"/>
          <w:spacing w:val="2"/>
          <w:sz w:val="28"/>
          <w:szCs w:val="28"/>
          <w:lang w:val="kk-KZ" w:eastAsia="ru-RU"/>
        </w:rPr>
      </w:pPr>
      <w:r w:rsidRPr="005E10C6">
        <w:rPr>
          <w:rFonts w:ascii="Times New Roman" w:eastAsia="Times New Roman" w:hAnsi="Times New Roman" w:cs="Times New Roman"/>
          <w:spacing w:val="2"/>
          <w:sz w:val="28"/>
          <w:szCs w:val="28"/>
          <w:lang w:val="kk-KZ" w:eastAsia="ru-RU"/>
        </w:rPr>
        <w:t xml:space="preserve">3. Қазақстан Республикасы </w:t>
      </w:r>
      <w:r w:rsidR="004E28FA" w:rsidRPr="005E10C6">
        <w:rPr>
          <w:rFonts w:ascii="Times New Roman" w:eastAsia="Times New Roman" w:hAnsi="Times New Roman" w:cs="Times New Roman"/>
          <w:spacing w:val="2"/>
          <w:sz w:val="28"/>
          <w:szCs w:val="28"/>
          <w:lang w:val="kk-KZ" w:eastAsia="ru-RU"/>
        </w:rPr>
        <w:t xml:space="preserve">Өнеркәсіп және құрылыс </w:t>
      </w:r>
      <w:r w:rsidRPr="005E10C6">
        <w:rPr>
          <w:rFonts w:ascii="Times New Roman" w:eastAsia="Times New Roman" w:hAnsi="Times New Roman" w:cs="Times New Roman"/>
          <w:spacing w:val="2"/>
          <w:sz w:val="28"/>
          <w:szCs w:val="28"/>
          <w:lang w:val="kk-KZ" w:eastAsia="ru-RU"/>
        </w:rPr>
        <w:t xml:space="preserve">министрлігі </w:t>
      </w:r>
      <w:r w:rsidR="007D3672" w:rsidRPr="007D3672">
        <w:rPr>
          <w:rFonts w:ascii="Times New Roman" w:eastAsia="Times New Roman" w:hAnsi="Times New Roman" w:cs="Times New Roman"/>
          <w:spacing w:val="2"/>
          <w:sz w:val="28"/>
          <w:szCs w:val="28"/>
          <w:lang w:val="kk-KZ" w:eastAsia="ru-RU"/>
        </w:rPr>
        <w:t>жылына екі рет, есепті жартыжылдықтан кейінгі 15 ақпан мен 15 тамыздан кешіктірмей, Қазақстан Республикасы Үкіметінің Аппаратына Кешенді жоспардың іске асырылу барысы орындалуы туралы жиынтық ақпарат беріп тұрсын</w:t>
      </w:r>
      <w:r w:rsidRPr="005E10C6">
        <w:rPr>
          <w:rFonts w:ascii="Times New Roman" w:eastAsia="Times New Roman" w:hAnsi="Times New Roman" w:cs="Times New Roman"/>
          <w:spacing w:val="2"/>
          <w:sz w:val="28"/>
          <w:szCs w:val="28"/>
          <w:lang w:val="kk-KZ" w:eastAsia="ru-RU"/>
        </w:rPr>
        <w:t>.</w:t>
      </w:r>
    </w:p>
    <w:p w14:paraId="50C215BD" w14:textId="56FC6F55" w:rsidR="00FC6FFF" w:rsidRDefault="00FC6FFF" w:rsidP="009542A6">
      <w:pPr>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 xml:space="preserve">4. </w:t>
      </w:r>
      <w:r w:rsidRPr="00FC6FFF">
        <w:rPr>
          <w:rFonts w:ascii="Times New Roman" w:eastAsia="Times New Roman" w:hAnsi="Times New Roman" w:cs="Times New Roman"/>
          <w:spacing w:val="2"/>
          <w:sz w:val="28"/>
          <w:szCs w:val="28"/>
          <w:lang w:val="kk-KZ" w:eastAsia="ru-RU"/>
        </w:rPr>
        <w:t>Осы қаулының орындалуын ба</w:t>
      </w:r>
      <w:r w:rsidR="00B429B7">
        <w:rPr>
          <w:rFonts w:ascii="Times New Roman" w:eastAsia="Times New Roman" w:hAnsi="Times New Roman" w:cs="Times New Roman"/>
          <w:spacing w:val="2"/>
          <w:sz w:val="28"/>
          <w:szCs w:val="28"/>
          <w:lang w:val="kk-KZ" w:eastAsia="ru-RU"/>
        </w:rPr>
        <w:t>қылау Қазақстан Республикасы</w:t>
      </w:r>
      <w:r w:rsidR="005E10C6">
        <w:rPr>
          <w:rFonts w:ascii="Times New Roman" w:eastAsia="Times New Roman" w:hAnsi="Times New Roman" w:cs="Times New Roman"/>
          <w:spacing w:val="2"/>
          <w:sz w:val="28"/>
          <w:szCs w:val="28"/>
          <w:lang w:val="kk-KZ" w:eastAsia="ru-RU"/>
        </w:rPr>
        <w:t xml:space="preserve"> </w:t>
      </w:r>
      <w:r w:rsidR="007D3672" w:rsidRPr="007D3672">
        <w:rPr>
          <w:rFonts w:ascii="Times New Roman" w:eastAsia="Times New Roman" w:hAnsi="Times New Roman" w:cs="Times New Roman"/>
          <w:spacing w:val="2"/>
          <w:sz w:val="28"/>
          <w:szCs w:val="28"/>
          <w:lang w:val="kk-KZ" w:eastAsia="ru-RU"/>
        </w:rPr>
        <w:t>Өнеркәсіп және құрылыс министрлігі</w:t>
      </w:r>
      <w:r w:rsidR="007D3672">
        <w:rPr>
          <w:rFonts w:ascii="Times New Roman" w:eastAsia="Times New Roman" w:hAnsi="Times New Roman" w:cs="Times New Roman"/>
          <w:spacing w:val="2"/>
          <w:sz w:val="28"/>
          <w:szCs w:val="28"/>
          <w:lang w:val="kk-KZ" w:eastAsia="ru-RU"/>
        </w:rPr>
        <w:t>не</w:t>
      </w:r>
      <w:r w:rsidR="007D3672" w:rsidRPr="007D3672">
        <w:rPr>
          <w:rFonts w:ascii="Times New Roman" w:eastAsia="Times New Roman" w:hAnsi="Times New Roman" w:cs="Times New Roman"/>
          <w:spacing w:val="2"/>
          <w:sz w:val="28"/>
          <w:szCs w:val="28"/>
          <w:lang w:val="kk-KZ" w:eastAsia="ru-RU"/>
        </w:rPr>
        <w:t xml:space="preserve"> </w:t>
      </w:r>
      <w:r w:rsidRPr="00FC6FFF">
        <w:rPr>
          <w:rFonts w:ascii="Times New Roman" w:eastAsia="Times New Roman" w:hAnsi="Times New Roman" w:cs="Times New Roman"/>
          <w:spacing w:val="2"/>
          <w:sz w:val="28"/>
          <w:szCs w:val="28"/>
          <w:lang w:val="kk-KZ" w:eastAsia="ru-RU"/>
        </w:rPr>
        <w:t>жүктелсін</w:t>
      </w:r>
      <w:r>
        <w:rPr>
          <w:rFonts w:ascii="Times New Roman" w:eastAsia="Times New Roman" w:hAnsi="Times New Roman" w:cs="Times New Roman"/>
          <w:spacing w:val="2"/>
          <w:sz w:val="28"/>
          <w:szCs w:val="28"/>
          <w:lang w:val="kk-KZ" w:eastAsia="ru-RU"/>
        </w:rPr>
        <w:t>.</w:t>
      </w:r>
    </w:p>
    <w:p w14:paraId="5AF028DD" w14:textId="380DEB5E" w:rsidR="00FC6FFF" w:rsidRPr="00FC6FFF" w:rsidRDefault="00FC6FFF" w:rsidP="009542A6">
      <w:pPr>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 xml:space="preserve">5. </w:t>
      </w:r>
      <w:r w:rsidRPr="00FC6FFF">
        <w:rPr>
          <w:rFonts w:ascii="Times New Roman" w:eastAsia="Times New Roman" w:hAnsi="Times New Roman" w:cs="Times New Roman"/>
          <w:spacing w:val="2"/>
          <w:sz w:val="28"/>
          <w:szCs w:val="28"/>
          <w:lang w:val="kk-KZ" w:eastAsia="ru-RU"/>
        </w:rPr>
        <w:t>Осы қаулы қол қойылған күнінен бастап қолданысқа енгізіледі</w:t>
      </w:r>
      <w:r>
        <w:rPr>
          <w:rFonts w:ascii="Times New Roman" w:eastAsia="Times New Roman" w:hAnsi="Times New Roman" w:cs="Times New Roman"/>
          <w:spacing w:val="2"/>
          <w:sz w:val="28"/>
          <w:szCs w:val="28"/>
          <w:lang w:val="kk-KZ" w:eastAsia="ru-RU"/>
        </w:rPr>
        <w:t>.</w:t>
      </w:r>
    </w:p>
    <w:p w14:paraId="21B927B3" w14:textId="77777777" w:rsidR="0008171A" w:rsidRPr="000906B7" w:rsidRDefault="0008171A" w:rsidP="00355FE9">
      <w:pPr>
        <w:ind w:firstLine="0"/>
        <w:rPr>
          <w:rFonts w:ascii="Times New Roman" w:eastAsia="Times New Roman" w:hAnsi="Times New Roman" w:cs="Times New Roman"/>
          <w:spacing w:val="2"/>
          <w:sz w:val="28"/>
          <w:szCs w:val="28"/>
          <w:lang w:val="kk-KZ" w:eastAsia="ru-RU"/>
        </w:rPr>
      </w:pPr>
    </w:p>
    <w:p w14:paraId="5734D3E5" w14:textId="77777777" w:rsidR="004B1CDC" w:rsidRPr="000906B7" w:rsidRDefault="004B1CDC" w:rsidP="00355FE9">
      <w:pPr>
        <w:ind w:firstLine="0"/>
        <w:rPr>
          <w:rFonts w:ascii="Times New Roman" w:eastAsia="Times New Roman" w:hAnsi="Times New Roman" w:cs="Times New Roman"/>
          <w:spacing w:val="2"/>
          <w:sz w:val="28"/>
          <w:szCs w:val="28"/>
          <w:lang w:val="kk-KZ" w:eastAsia="ru-RU"/>
        </w:rPr>
      </w:pPr>
    </w:p>
    <w:p w14:paraId="022C9A78" w14:textId="77777777" w:rsidR="005C2746" w:rsidRDefault="005C2746" w:rsidP="0060745D">
      <w:pPr>
        <w:rPr>
          <w:rFonts w:ascii="Times New Roman" w:eastAsia="Times New Roman" w:hAnsi="Times New Roman" w:cs="Times New Roman"/>
          <w:b/>
          <w:iCs/>
          <w:spacing w:val="2"/>
          <w:sz w:val="28"/>
          <w:szCs w:val="28"/>
          <w:lang w:val="kk-KZ" w:eastAsia="ru-RU"/>
        </w:rPr>
      </w:pPr>
      <w:r>
        <w:rPr>
          <w:rFonts w:ascii="Times New Roman" w:eastAsia="Times New Roman" w:hAnsi="Times New Roman" w:cs="Times New Roman"/>
          <w:b/>
          <w:iCs/>
          <w:spacing w:val="2"/>
          <w:sz w:val="28"/>
          <w:szCs w:val="28"/>
          <w:lang w:val="kk-KZ" w:eastAsia="ru-RU"/>
        </w:rPr>
        <w:t xml:space="preserve">Қазақстан Республикасының </w:t>
      </w:r>
    </w:p>
    <w:p w14:paraId="61BF03F9" w14:textId="5081E670" w:rsidR="00CD40A2" w:rsidRPr="005C2746" w:rsidRDefault="005C2746" w:rsidP="0060745D">
      <w:pPr>
        <w:rPr>
          <w:rFonts w:ascii="Times New Roman" w:eastAsia="Times New Roman" w:hAnsi="Times New Roman" w:cs="Times New Roman"/>
          <w:b/>
          <w:iCs/>
          <w:spacing w:val="2"/>
          <w:sz w:val="28"/>
          <w:szCs w:val="28"/>
          <w:lang w:val="kk-KZ" w:eastAsia="ru-RU"/>
        </w:rPr>
      </w:pPr>
      <w:r>
        <w:rPr>
          <w:rFonts w:ascii="Times New Roman" w:eastAsia="Times New Roman" w:hAnsi="Times New Roman" w:cs="Times New Roman"/>
          <w:b/>
          <w:iCs/>
          <w:spacing w:val="2"/>
          <w:sz w:val="28"/>
          <w:szCs w:val="28"/>
          <w:lang w:val="kk-KZ" w:eastAsia="ru-RU"/>
        </w:rPr>
        <w:t>Премьер-Министрі</w:t>
      </w:r>
      <w:r w:rsidR="005E10C6">
        <w:rPr>
          <w:rFonts w:ascii="Times New Roman" w:eastAsia="Times New Roman" w:hAnsi="Times New Roman" w:cs="Times New Roman"/>
          <w:b/>
          <w:iCs/>
          <w:spacing w:val="2"/>
          <w:sz w:val="28"/>
          <w:szCs w:val="28"/>
          <w:lang w:eastAsia="ru-RU"/>
        </w:rPr>
        <w:tab/>
      </w:r>
      <w:r w:rsidR="005E10C6">
        <w:rPr>
          <w:rFonts w:ascii="Times New Roman" w:eastAsia="Times New Roman" w:hAnsi="Times New Roman" w:cs="Times New Roman"/>
          <w:b/>
          <w:iCs/>
          <w:spacing w:val="2"/>
          <w:sz w:val="28"/>
          <w:szCs w:val="28"/>
          <w:lang w:eastAsia="ru-RU"/>
        </w:rPr>
        <w:tab/>
      </w:r>
      <w:r w:rsidR="005E10C6">
        <w:rPr>
          <w:rFonts w:ascii="Times New Roman" w:eastAsia="Times New Roman" w:hAnsi="Times New Roman" w:cs="Times New Roman"/>
          <w:b/>
          <w:iCs/>
          <w:spacing w:val="2"/>
          <w:sz w:val="28"/>
          <w:szCs w:val="28"/>
          <w:lang w:eastAsia="ru-RU"/>
        </w:rPr>
        <w:tab/>
      </w:r>
      <w:r w:rsidR="005E10C6">
        <w:rPr>
          <w:rFonts w:ascii="Times New Roman" w:eastAsia="Times New Roman" w:hAnsi="Times New Roman" w:cs="Times New Roman"/>
          <w:b/>
          <w:iCs/>
          <w:spacing w:val="2"/>
          <w:sz w:val="28"/>
          <w:szCs w:val="28"/>
          <w:lang w:eastAsia="ru-RU"/>
        </w:rPr>
        <w:tab/>
      </w:r>
      <w:r w:rsidR="005E10C6">
        <w:rPr>
          <w:rFonts w:ascii="Times New Roman" w:eastAsia="Times New Roman" w:hAnsi="Times New Roman" w:cs="Times New Roman"/>
          <w:b/>
          <w:iCs/>
          <w:spacing w:val="2"/>
          <w:sz w:val="28"/>
          <w:szCs w:val="28"/>
          <w:lang w:eastAsia="ru-RU"/>
        </w:rPr>
        <w:tab/>
      </w:r>
      <w:r w:rsidR="005E10C6">
        <w:rPr>
          <w:rFonts w:ascii="Times New Roman" w:eastAsia="Times New Roman" w:hAnsi="Times New Roman" w:cs="Times New Roman"/>
          <w:b/>
          <w:iCs/>
          <w:spacing w:val="2"/>
          <w:sz w:val="28"/>
          <w:szCs w:val="28"/>
          <w:lang w:eastAsia="ru-RU"/>
        </w:rPr>
        <w:tab/>
      </w:r>
      <w:r w:rsidR="0060745D">
        <w:rPr>
          <w:rFonts w:ascii="Times New Roman" w:eastAsia="Times New Roman" w:hAnsi="Times New Roman" w:cs="Times New Roman"/>
          <w:b/>
          <w:iCs/>
          <w:spacing w:val="2"/>
          <w:sz w:val="28"/>
          <w:szCs w:val="28"/>
          <w:lang w:eastAsia="ru-RU"/>
        </w:rPr>
        <w:tab/>
      </w:r>
      <w:r w:rsidR="00843416">
        <w:rPr>
          <w:rFonts w:ascii="Times New Roman" w:eastAsia="Times New Roman" w:hAnsi="Times New Roman" w:cs="Times New Roman"/>
          <w:b/>
          <w:iCs/>
          <w:spacing w:val="2"/>
          <w:sz w:val="28"/>
          <w:szCs w:val="28"/>
          <w:lang w:val="ru-RU" w:eastAsia="ru-RU"/>
        </w:rPr>
        <w:t>Ә</w:t>
      </w:r>
      <w:bookmarkStart w:id="0" w:name="_GoBack"/>
      <w:bookmarkEnd w:id="0"/>
      <w:r w:rsidR="00B02B79">
        <w:rPr>
          <w:rFonts w:ascii="Times New Roman" w:eastAsia="Times New Roman" w:hAnsi="Times New Roman" w:cs="Times New Roman"/>
          <w:b/>
          <w:iCs/>
          <w:spacing w:val="2"/>
          <w:sz w:val="28"/>
          <w:szCs w:val="28"/>
          <w:lang w:eastAsia="ru-RU"/>
        </w:rPr>
        <w:t xml:space="preserve">. </w:t>
      </w:r>
      <w:r>
        <w:rPr>
          <w:rFonts w:ascii="Times New Roman" w:eastAsia="Times New Roman" w:hAnsi="Times New Roman" w:cs="Times New Roman"/>
          <w:b/>
          <w:iCs/>
          <w:spacing w:val="2"/>
          <w:sz w:val="28"/>
          <w:szCs w:val="28"/>
          <w:lang w:eastAsia="ru-RU"/>
        </w:rPr>
        <w:t>Сма</w:t>
      </w:r>
      <w:r>
        <w:rPr>
          <w:rFonts w:ascii="Times New Roman" w:eastAsia="Times New Roman" w:hAnsi="Times New Roman" w:cs="Times New Roman"/>
          <w:b/>
          <w:iCs/>
          <w:spacing w:val="2"/>
          <w:sz w:val="28"/>
          <w:szCs w:val="28"/>
          <w:lang w:val="kk-KZ" w:eastAsia="ru-RU"/>
        </w:rPr>
        <w:t>йылов</w:t>
      </w:r>
    </w:p>
    <w:sectPr w:rsidR="00CD40A2" w:rsidRPr="005C2746" w:rsidSect="00355FE9">
      <w:headerReference w:type="default" r:id="rId8"/>
      <w:pgSz w:w="11906" w:h="16838"/>
      <w:pgMar w:top="1418" w:right="851" w:bottom="426"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3A1E7D" w14:textId="77777777" w:rsidR="00AA0EC1" w:rsidRDefault="00AA0EC1" w:rsidP="00834BBD">
      <w:r>
        <w:separator/>
      </w:r>
    </w:p>
  </w:endnote>
  <w:endnote w:type="continuationSeparator" w:id="0">
    <w:p w14:paraId="2832FAE6" w14:textId="77777777" w:rsidR="00AA0EC1" w:rsidRDefault="00AA0EC1" w:rsidP="00834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6BBC5B" w14:textId="77777777" w:rsidR="00AA0EC1" w:rsidRDefault="00AA0EC1" w:rsidP="00834BBD">
      <w:r>
        <w:separator/>
      </w:r>
    </w:p>
  </w:footnote>
  <w:footnote w:type="continuationSeparator" w:id="0">
    <w:p w14:paraId="2F85802C" w14:textId="77777777" w:rsidR="00AA0EC1" w:rsidRDefault="00AA0EC1" w:rsidP="00834B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203787"/>
      <w:docPartObj>
        <w:docPartGallery w:val="Page Numbers (Top of Page)"/>
        <w:docPartUnique/>
      </w:docPartObj>
    </w:sdtPr>
    <w:sdtEndPr/>
    <w:sdtContent>
      <w:p w14:paraId="03F46501" w14:textId="160BA676" w:rsidR="00834BBD" w:rsidRDefault="00834BBD">
        <w:pPr>
          <w:pStyle w:val="aa"/>
          <w:jc w:val="center"/>
        </w:pPr>
        <w:r>
          <w:fldChar w:fldCharType="begin"/>
        </w:r>
        <w:r>
          <w:instrText>PAGE   \* MERGEFORMAT</w:instrText>
        </w:r>
        <w:r>
          <w:fldChar w:fldCharType="separate"/>
        </w:r>
        <w:r w:rsidR="00836888">
          <w:rPr>
            <w:noProof/>
          </w:rPr>
          <w:t>2</w:t>
        </w:r>
        <w:r>
          <w:fldChar w:fldCharType="end"/>
        </w:r>
      </w:p>
    </w:sdtContent>
  </w:sdt>
  <w:p w14:paraId="51D37F99" w14:textId="77777777" w:rsidR="00834BBD" w:rsidRDefault="00834BB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7B7E6F"/>
    <w:multiLevelType w:val="multilevel"/>
    <w:tmpl w:val="1EB44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2901"/>
    <w:rsid w:val="00015261"/>
    <w:rsid w:val="00034264"/>
    <w:rsid w:val="00036999"/>
    <w:rsid w:val="00042256"/>
    <w:rsid w:val="00060271"/>
    <w:rsid w:val="00061ACC"/>
    <w:rsid w:val="00067843"/>
    <w:rsid w:val="0007463E"/>
    <w:rsid w:val="0008171A"/>
    <w:rsid w:val="000906B7"/>
    <w:rsid w:val="0009173F"/>
    <w:rsid w:val="000B137B"/>
    <w:rsid w:val="000E1036"/>
    <w:rsid w:val="000F0352"/>
    <w:rsid w:val="000F057D"/>
    <w:rsid w:val="000F40A7"/>
    <w:rsid w:val="000F483F"/>
    <w:rsid w:val="00107939"/>
    <w:rsid w:val="001107D9"/>
    <w:rsid w:val="0011278A"/>
    <w:rsid w:val="00124CDC"/>
    <w:rsid w:val="0012544B"/>
    <w:rsid w:val="00130357"/>
    <w:rsid w:val="00131443"/>
    <w:rsid w:val="00142B62"/>
    <w:rsid w:val="00151FB2"/>
    <w:rsid w:val="00173DCB"/>
    <w:rsid w:val="00176990"/>
    <w:rsid w:val="00195A72"/>
    <w:rsid w:val="0019697F"/>
    <w:rsid w:val="001A4286"/>
    <w:rsid w:val="001A4BEC"/>
    <w:rsid w:val="001B297C"/>
    <w:rsid w:val="001B7260"/>
    <w:rsid w:val="001E152C"/>
    <w:rsid w:val="001F067C"/>
    <w:rsid w:val="001F79DD"/>
    <w:rsid w:val="00204DDA"/>
    <w:rsid w:val="0020524B"/>
    <w:rsid w:val="00207892"/>
    <w:rsid w:val="00212F86"/>
    <w:rsid w:val="00213544"/>
    <w:rsid w:val="00216859"/>
    <w:rsid w:val="00250C24"/>
    <w:rsid w:val="00252901"/>
    <w:rsid w:val="0026088F"/>
    <w:rsid w:val="00274E11"/>
    <w:rsid w:val="002762A1"/>
    <w:rsid w:val="00281DB2"/>
    <w:rsid w:val="002846F6"/>
    <w:rsid w:val="002A4E70"/>
    <w:rsid w:val="002C1E76"/>
    <w:rsid w:val="002E1179"/>
    <w:rsid w:val="002F3D94"/>
    <w:rsid w:val="0031595C"/>
    <w:rsid w:val="00320BFC"/>
    <w:rsid w:val="003240D0"/>
    <w:rsid w:val="00354199"/>
    <w:rsid w:val="00355FE9"/>
    <w:rsid w:val="00376AE0"/>
    <w:rsid w:val="003A2F46"/>
    <w:rsid w:val="003A3D0B"/>
    <w:rsid w:val="003A672F"/>
    <w:rsid w:val="003B32E5"/>
    <w:rsid w:val="003C182D"/>
    <w:rsid w:val="003C434F"/>
    <w:rsid w:val="003C6045"/>
    <w:rsid w:val="003D2F0C"/>
    <w:rsid w:val="003D6EC7"/>
    <w:rsid w:val="003F564A"/>
    <w:rsid w:val="0040752D"/>
    <w:rsid w:val="00410F54"/>
    <w:rsid w:val="00421DAB"/>
    <w:rsid w:val="00432AA3"/>
    <w:rsid w:val="0045464F"/>
    <w:rsid w:val="00460FD8"/>
    <w:rsid w:val="0047557E"/>
    <w:rsid w:val="004765F0"/>
    <w:rsid w:val="00496A0D"/>
    <w:rsid w:val="004A2ACD"/>
    <w:rsid w:val="004B1CDC"/>
    <w:rsid w:val="004B6782"/>
    <w:rsid w:val="004D2C3F"/>
    <w:rsid w:val="004D319F"/>
    <w:rsid w:val="004E0E83"/>
    <w:rsid w:val="004E28FA"/>
    <w:rsid w:val="004F012B"/>
    <w:rsid w:val="004F5E24"/>
    <w:rsid w:val="0050217B"/>
    <w:rsid w:val="005315E2"/>
    <w:rsid w:val="00533B1E"/>
    <w:rsid w:val="00535E39"/>
    <w:rsid w:val="00541E35"/>
    <w:rsid w:val="005546AC"/>
    <w:rsid w:val="00560B8F"/>
    <w:rsid w:val="0057575F"/>
    <w:rsid w:val="00580E6D"/>
    <w:rsid w:val="005A179F"/>
    <w:rsid w:val="005A6AD0"/>
    <w:rsid w:val="005A6E3D"/>
    <w:rsid w:val="005A79FF"/>
    <w:rsid w:val="005B2C49"/>
    <w:rsid w:val="005C257D"/>
    <w:rsid w:val="005C2746"/>
    <w:rsid w:val="005C6CCC"/>
    <w:rsid w:val="005D1E3A"/>
    <w:rsid w:val="005E10C6"/>
    <w:rsid w:val="005E6BAE"/>
    <w:rsid w:val="005F0963"/>
    <w:rsid w:val="0060745D"/>
    <w:rsid w:val="00607E1E"/>
    <w:rsid w:val="00611284"/>
    <w:rsid w:val="00620221"/>
    <w:rsid w:val="00626D5F"/>
    <w:rsid w:val="0064128B"/>
    <w:rsid w:val="00664B60"/>
    <w:rsid w:val="00666C1D"/>
    <w:rsid w:val="0067012F"/>
    <w:rsid w:val="006743D7"/>
    <w:rsid w:val="006826B4"/>
    <w:rsid w:val="00685705"/>
    <w:rsid w:val="006A4724"/>
    <w:rsid w:val="006A7763"/>
    <w:rsid w:val="006D280B"/>
    <w:rsid w:val="006D4196"/>
    <w:rsid w:val="006E41BD"/>
    <w:rsid w:val="006F27F7"/>
    <w:rsid w:val="00700962"/>
    <w:rsid w:val="007200F8"/>
    <w:rsid w:val="0072330A"/>
    <w:rsid w:val="007255FE"/>
    <w:rsid w:val="007262E1"/>
    <w:rsid w:val="00730FD0"/>
    <w:rsid w:val="00736CDB"/>
    <w:rsid w:val="00743191"/>
    <w:rsid w:val="0075349D"/>
    <w:rsid w:val="007576EF"/>
    <w:rsid w:val="00764850"/>
    <w:rsid w:val="00770090"/>
    <w:rsid w:val="007765AA"/>
    <w:rsid w:val="00790EF1"/>
    <w:rsid w:val="00793D0B"/>
    <w:rsid w:val="007A1FB5"/>
    <w:rsid w:val="007B5100"/>
    <w:rsid w:val="007C6891"/>
    <w:rsid w:val="007D3672"/>
    <w:rsid w:val="007D566F"/>
    <w:rsid w:val="007D5859"/>
    <w:rsid w:val="007E3281"/>
    <w:rsid w:val="007E58BF"/>
    <w:rsid w:val="007E74D7"/>
    <w:rsid w:val="007F2E2F"/>
    <w:rsid w:val="007F68B3"/>
    <w:rsid w:val="00800472"/>
    <w:rsid w:val="00830CDD"/>
    <w:rsid w:val="00831F06"/>
    <w:rsid w:val="00834BBD"/>
    <w:rsid w:val="0083535C"/>
    <w:rsid w:val="00836888"/>
    <w:rsid w:val="00843416"/>
    <w:rsid w:val="00852537"/>
    <w:rsid w:val="00862E8A"/>
    <w:rsid w:val="008658C5"/>
    <w:rsid w:val="00867765"/>
    <w:rsid w:val="00887EA1"/>
    <w:rsid w:val="00892829"/>
    <w:rsid w:val="008A13AA"/>
    <w:rsid w:val="008B5EAC"/>
    <w:rsid w:val="008C0ED6"/>
    <w:rsid w:val="008C3C02"/>
    <w:rsid w:val="008C6FBF"/>
    <w:rsid w:val="008E1727"/>
    <w:rsid w:val="008E268E"/>
    <w:rsid w:val="008F045C"/>
    <w:rsid w:val="008F094C"/>
    <w:rsid w:val="008F17CC"/>
    <w:rsid w:val="009167EB"/>
    <w:rsid w:val="00916E13"/>
    <w:rsid w:val="009221CE"/>
    <w:rsid w:val="00930788"/>
    <w:rsid w:val="00942ABD"/>
    <w:rsid w:val="00947F9D"/>
    <w:rsid w:val="00953BC5"/>
    <w:rsid w:val="009542A6"/>
    <w:rsid w:val="00981173"/>
    <w:rsid w:val="00986F93"/>
    <w:rsid w:val="009A69CB"/>
    <w:rsid w:val="009A7F4E"/>
    <w:rsid w:val="009C2F1D"/>
    <w:rsid w:val="009C40AD"/>
    <w:rsid w:val="009D4473"/>
    <w:rsid w:val="009D7755"/>
    <w:rsid w:val="009E173C"/>
    <w:rsid w:val="009E57C6"/>
    <w:rsid w:val="009F3676"/>
    <w:rsid w:val="009F541E"/>
    <w:rsid w:val="009F7110"/>
    <w:rsid w:val="00A064D3"/>
    <w:rsid w:val="00A57EAF"/>
    <w:rsid w:val="00A67719"/>
    <w:rsid w:val="00A71F23"/>
    <w:rsid w:val="00A75288"/>
    <w:rsid w:val="00A96254"/>
    <w:rsid w:val="00A9697F"/>
    <w:rsid w:val="00AA0EC1"/>
    <w:rsid w:val="00AA330B"/>
    <w:rsid w:val="00AB2DD4"/>
    <w:rsid w:val="00AC197E"/>
    <w:rsid w:val="00AD0C76"/>
    <w:rsid w:val="00AE07FC"/>
    <w:rsid w:val="00AE1CC2"/>
    <w:rsid w:val="00AE3970"/>
    <w:rsid w:val="00AF6592"/>
    <w:rsid w:val="00B02B79"/>
    <w:rsid w:val="00B12D47"/>
    <w:rsid w:val="00B176D9"/>
    <w:rsid w:val="00B27AB9"/>
    <w:rsid w:val="00B309BB"/>
    <w:rsid w:val="00B3263F"/>
    <w:rsid w:val="00B42509"/>
    <w:rsid w:val="00B429B7"/>
    <w:rsid w:val="00B4772E"/>
    <w:rsid w:val="00B51CC1"/>
    <w:rsid w:val="00B623AC"/>
    <w:rsid w:val="00B7266F"/>
    <w:rsid w:val="00B72DB0"/>
    <w:rsid w:val="00B82D9C"/>
    <w:rsid w:val="00B87A2D"/>
    <w:rsid w:val="00BA5E34"/>
    <w:rsid w:val="00BB3C05"/>
    <w:rsid w:val="00BB5E1C"/>
    <w:rsid w:val="00BD37D1"/>
    <w:rsid w:val="00BE4F2C"/>
    <w:rsid w:val="00BF08A4"/>
    <w:rsid w:val="00BF5479"/>
    <w:rsid w:val="00BF5FE4"/>
    <w:rsid w:val="00C030F1"/>
    <w:rsid w:val="00C164F4"/>
    <w:rsid w:val="00C24681"/>
    <w:rsid w:val="00C5155F"/>
    <w:rsid w:val="00C51675"/>
    <w:rsid w:val="00C53D0C"/>
    <w:rsid w:val="00C56A16"/>
    <w:rsid w:val="00C57AA7"/>
    <w:rsid w:val="00C60D19"/>
    <w:rsid w:val="00C61C8E"/>
    <w:rsid w:val="00C74AE3"/>
    <w:rsid w:val="00C91023"/>
    <w:rsid w:val="00CA1FFC"/>
    <w:rsid w:val="00CD40A2"/>
    <w:rsid w:val="00CE4616"/>
    <w:rsid w:val="00CE5B3A"/>
    <w:rsid w:val="00CE66FB"/>
    <w:rsid w:val="00CF208D"/>
    <w:rsid w:val="00CF519D"/>
    <w:rsid w:val="00D04ED2"/>
    <w:rsid w:val="00D124D8"/>
    <w:rsid w:val="00D21CBF"/>
    <w:rsid w:val="00D253D5"/>
    <w:rsid w:val="00D26674"/>
    <w:rsid w:val="00D329B3"/>
    <w:rsid w:val="00D333CC"/>
    <w:rsid w:val="00D40573"/>
    <w:rsid w:val="00D520E1"/>
    <w:rsid w:val="00D52255"/>
    <w:rsid w:val="00D70032"/>
    <w:rsid w:val="00D80A04"/>
    <w:rsid w:val="00D85402"/>
    <w:rsid w:val="00DA0686"/>
    <w:rsid w:val="00DA0BD4"/>
    <w:rsid w:val="00DA6F98"/>
    <w:rsid w:val="00DA7BD4"/>
    <w:rsid w:val="00DC0885"/>
    <w:rsid w:val="00DE20B4"/>
    <w:rsid w:val="00DE250E"/>
    <w:rsid w:val="00DE6D56"/>
    <w:rsid w:val="00DE77D0"/>
    <w:rsid w:val="00DF4118"/>
    <w:rsid w:val="00E04DC3"/>
    <w:rsid w:val="00E068E9"/>
    <w:rsid w:val="00E21104"/>
    <w:rsid w:val="00E33116"/>
    <w:rsid w:val="00E33645"/>
    <w:rsid w:val="00E3691C"/>
    <w:rsid w:val="00E47250"/>
    <w:rsid w:val="00E52E64"/>
    <w:rsid w:val="00E824A6"/>
    <w:rsid w:val="00E8609F"/>
    <w:rsid w:val="00E86C66"/>
    <w:rsid w:val="00E87AE3"/>
    <w:rsid w:val="00E910CB"/>
    <w:rsid w:val="00E9179C"/>
    <w:rsid w:val="00EA5D7A"/>
    <w:rsid w:val="00EA630E"/>
    <w:rsid w:val="00EB1EED"/>
    <w:rsid w:val="00EB7421"/>
    <w:rsid w:val="00EB7C4B"/>
    <w:rsid w:val="00ED0D95"/>
    <w:rsid w:val="00EF00FA"/>
    <w:rsid w:val="00EF28DB"/>
    <w:rsid w:val="00EF746D"/>
    <w:rsid w:val="00F03FCF"/>
    <w:rsid w:val="00F05BBD"/>
    <w:rsid w:val="00F120B1"/>
    <w:rsid w:val="00F33DB2"/>
    <w:rsid w:val="00F34404"/>
    <w:rsid w:val="00F37720"/>
    <w:rsid w:val="00F40046"/>
    <w:rsid w:val="00F45A4C"/>
    <w:rsid w:val="00F57645"/>
    <w:rsid w:val="00F57D88"/>
    <w:rsid w:val="00F6644C"/>
    <w:rsid w:val="00F8353A"/>
    <w:rsid w:val="00FA7E53"/>
    <w:rsid w:val="00FB6787"/>
    <w:rsid w:val="00FC5530"/>
    <w:rsid w:val="00FC6FFF"/>
    <w:rsid w:val="00FF53B2"/>
    <w:rsid w:val="00FF6122"/>
    <w:rsid w:val="00FF6151"/>
    <w:rsid w:val="00FF7D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6F807"/>
  <w15:docId w15:val="{C01E691A-F5B9-4D37-BF83-A229EF11E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40A2"/>
  </w:style>
  <w:style w:type="paragraph" w:styleId="1">
    <w:name w:val="heading 1"/>
    <w:basedOn w:val="a"/>
    <w:link w:val="10"/>
    <w:uiPriority w:val="9"/>
    <w:qFormat/>
    <w:rsid w:val="00252901"/>
    <w:pPr>
      <w:spacing w:before="330" w:after="45" w:line="450" w:lineRule="atLeast"/>
      <w:ind w:firstLine="0"/>
      <w:jc w:val="left"/>
      <w:outlineLvl w:val="0"/>
    </w:pPr>
    <w:rPr>
      <w:rFonts w:ascii="Arial" w:eastAsia="Times New Roman" w:hAnsi="Arial" w:cs="Arial"/>
      <w:color w:val="444444"/>
      <w:kern w:val="36"/>
      <w:sz w:val="42"/>
      <w:szCs w:val="4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52901"/>
    <w:rPr>
      <w:rFonts w:ascii="Arial" w:eastAsia="Times New Roman" w:hAnsi="Arial" w:cs="Arial"/>
      <w:color w:val="444444"/>
      <w:kern w:val="36"/>
      <w:sz w:val="42"/>
      <w:szCs w:val="42"/>
      <w:lang w:eastAsia="ru-RU"/>
    </w:rPr>
  </w:style>
  <w:style w:type="character" w:styleId="a3">
    <w:name w:val="Hyperlink"/>
    <w:basedOn w:val="a0"/>
    <w:uiPriority w:val="99"/>
    <w:semiHidden/>
    <w:unhideWhenUsed/>
    <w:rsid w:val="00252901"/>
    <w:rPr>
      <w:color w:val="9A1616"/>
      <w:sz w:val="24"/>
      <w:szCs w:val="24"/>
      <w:u w:val="single"/>
      <w:shd w:val="clear" w:color="auto" w:fill="auto"/>
      <w:vertAlign w:val="baseline"/>
    </w:rPr>
  </w:style>
  <w:style w:type="paragraph" w:styleId="a4">
    <w:name w:val="Normal (Web)"/>
    <w:aliases w:val="Обычный (Web),Обычный (веб)1,Обычный (веб)1 Знак Знак Зн,Обычный (веб)1 Знак Знак Зн Знак Знак Знак,Обычный (веб)1 Знак Знак Зн Знак Знак,Обычный (Web)1,Обычный (веб) Знак1,Обычный (веб) Знак Знак1,Обычный (веб) Знак Знак Знак,Зн"/>
    <w:basedOn w:val="a"/>
    <w:link w:val="a5"/>
    <w:uiPriority w:val="99"/>
    <w:unhideWhenUsed/>
    <w:qFormat/>
    <w:rsid w:val="00252901"/>
    <w:pPr>
      <w:spacing w:after="360" w:line="285" w:lineRule="atLeast"/>
      <w:ind w:firstLine="0"/>
      <w:jc w:val="left"/>
    </w:pPr>
    <w:rPr>
      <w:rFonts w:ascii="Arial" w:eastAsia="Times New Roman" w:hAnsi="Arial" w:cs="Arial"/>
      <w:color w:val="666666"/>
      <w:spacing w:val="2"/>
      <w:sz w:val="20"/>
      <w:szCs w:val="20"/>
      <w:lang w:eastAsia="ru-RU"/>
    </w:rPr>
  </w:style>
  <w:style w:type="character" w:customStyle="1" w:styleId="status1">
    <w:name w:val="status1"/>
    <w:basedOn w:val="a0"/>
    <w:rsid w:val="00252901"/>
    <w:rPr>
      <w:vanish/>
      <w:webHidden w:val="0"/>
      <w:sz w:val="17"/>
      <w:szCs w:val="17"/>
      <w:shd w:val="clear" w:color="auto" w:fill="DDDDDD"/>
      <w:specVanish w:val="0"/>
    </w:rPr>
  </w:style>
  <w:style w:type="table" w:styleId="a6">
    <w:name w:val="Table Grid"/>
    <w:basedOn w:val="a1"/>
    <w:uiPriority w:val="59"/>
    <w:rsid w:val="00D854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Обычный (веб)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Обычный (Web)1 Знак,Обычный (веб) Знак1 Знак,Зн Знак"/>
    <w:link w:val="a4"/>
    <w:uiPriority w:val="99"/>
    <w:rsid w:val="00A9697F"/>
    <w:rPr>
      <w:rFonts w:ascii="Arial" w:eastAsia="Times New Roman" w:hAnsi="Arial" w:cs="Arial"/>
      <w:color w:val="666666"/>
      <w:spacing w:val="2"/>
      <w:sz w:val="20"/>
      <w:szCs w:val="20"/>
      <w:lang w:eastAsia="ru-RU"/>
    </w:rPr>
  </w:style>
  <w:style w:type="paragraph" w:styleId="a7">
    <w:name w:val="No Spacing"/>
    <w:uiPriority w:val="1"/>
    <w:qFormat/>
    <w:rsid w:val="00067843"/>
    <w:pPr>
      <w:ind w:firstLine="0"/>
      <w:jc w:val="left"/>
    </w:pPr>
    <w:rPr>
      <w:rFonts w:eastAsiaTheme="minorEastAsia"/>
      <w:lang w:eastAsia="ru-RU"/>
    </w:rPr>
  </w:style>
  <w:style w:type="paragraph" w:styleId="a8">
    <w:name w:val="Balloon Text"/>
    <w:basedOn w:val="a"/>
    <w:link w:val="a9"/>
    <w:uiPriority w:val="99"/>
    <w:semiHidden/>
    <w:unhideWhenUsed/>
    <w:rsid w:val="00666C1D"/>
    <w:rPr>
      <w:rFonts w:ascii="Tahoma" w:hAnsi="Tahoma" w:cs="Tahoma"/>
      <w:sz w:val="16"/>
      <w:szCs w:val="16"/>
    </w:rPr>
  </w:style>
  <w:style w:type="character" w:customStyle="1" w:styleId="a9">
    <w:name w:val="Текст выноски Знак"/>
    <w:basedOn w:val="a0"/>
    <w:link w:val="a8"/>
    <w:uiPriority w:val="99"/>
    <w:semiHidden/>
    <w:rsid w:val="00666C1D"/>
    <w:rPr>
      <w:rFonts w:ascii="Tahoma" w:hAnsi="Tahoma" w:cs="Tahoma"/>
      <w:sz w:val="16"/>
      <w:szCs w:val="16"/>
    </w:rPr>
  </w:style>
  <w:style w:type="paragraph" w:styleId="aa">
    <w:name w:val="header"/>
    <w:basedOn w:val="a"/>
    <w:link w:val="ab"/>
    <w:uiPriority w:val="99"/>
    <w:unhideWhenUsed/>
    <w:rsid w:val="00834BBD"/>
    <w:pPr>
      <w:tabs>
        <w:tab w:val="center" w:pos="4677"/>
        <w:tab w:val="right" w:pos="9355"/>
      </w:tabs>
    </w:pPr>
  </w:style>
  <w:style w:type="character" w:customStyle="1" w:styleId="ab">
    <w:name w:val="Верхний колонтитул Знак"/>
    <w:basedOn w:val="a0"/>
    <w:link w:val="aa"/>
    <w:uiPriority w:val="99"/>
    <w:rsid w:val="00834BBD"/>
  </w:style>
  <w:style w:type="paragraph" w:styleId="ac">
    <w:name w:val="footer"/>
    <w:basedOn w:val="a"/>
    <w:link w:val="ad"/>
    <w:uiPriority w:val="99"/>
    <w:unhideWhenUsed/>
    <w:rsid w:val="00834BBD"/>
    <w:pPr>
      <w:tabs>
        <w:tab w:val="center" w:pos="4677"/>
        <w:tab w:val="right" w:pos="9355"/>
      </w:tabs>
    </w:pPr>
  </w:style>
  <w:style w:type="character" w:customStyle="1" w:styleId="ad">
    <w:name w:val="Нижний колонтитул Знак"/>
    <w:basedOn w:val="a0"/>
    <w:link w:val="ac"/>
    <w:uiPriority w:val="99"/>
    <w:rsid w:val="00834BBD"/>
  </w:style>
  <w:style w:type="paragraph" w:styleId="ae">
    <w:name w:val="List Paragraph"/>
    <w:basedOn w:val="a"/>
    <w:uiPriority w:val="34"/>
    <w:qFormat/>
    <w:rsid w:val="00DA7BD4"/>
    <w:pPr>
      <w:spacing w:after="160" w:line="259" w:lineRule="auto"/>
      <w:ind w:left="720" w:firstLine="0"/>
      <w:contextualSpacing/>
      <w:jc w:val="left"/>
    </w:pPr>
  </w:style>
  <w:style w:type="table" w:customStyle="1" w:styleId="11">
    <w:name w:val="Сетка таблицы1"/>
    <w:basedOn w:val="a1"/>
    <w:next w:val="a6"/>
    <w:uiPriority w:val="39"/>
    <w:rsid w:val="000906B7"/>
    <w:pPr>
      <w:ind w:firstLine="0"/>
      <w:jc w:val="left"/>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248759">
      <w:bodyDiv w:val="1"/>
      <w:marLeft w:val="0"/>
      <w:marRight w:val="0"/>
      <w:marTop w:val="0"/>
      <w:marBottom w:val="0"/>
      <w:divBdr>
        <w:top w:val="none" w:sz="0" w:space="0" w:color="auto"/>
        <w:left w:val="none" w:sz="0" w:space="0" w:color="auto"/>
        <w:bottom w:val="none" w:sz="0" w:space="0" w:color="auto"/>
        <w:right w:val="none" w:sz="0" w:space="0" w:color="auto"/>
      </w:divBdr>
      <w:divsChild>
        <w:div w:id="1264849404">
          <w:marLeft w:val="0"/>
          <w:marRight w:val="0"/>
          <w:marTop w:val="0"/>
          <w:marBottom w:val="0"/>
          <w:divBdr>
            <w:top w:val="none" w:sz="0" w:space="0" w:color="auto"/>
            <w:left w:val="none" w:sz="0" w:space="0" w:color="auto"/>
            <w:bottom w:val="none" w:sz="0" w:space="0" w:color="auto"/>
            <w:right w:val="none" w:sz="0" w:space="0" w:color="auto"/>
          </w:divBdr>
          <w:divsChild>
            <w:div w:id="936250768">
              <w:marLeft w:val="0"/>
              <w:marRight w:val="0"/>
              <w:marTop w:val="0"/>
              <w:marBottom w:val="0"/>
              <w:divBdr>
                <w:top w:val="none" w:sz="0" w:space="0" w:color="auto"/>
                <w:left w:val="none" w:sz="0" w:space="0" w:color="auto"/>
                <w:bottom w:val="none" w:sz="0" w:space="0" w:color="auto"/>
                <w:right w:val="none" w:sz="0" w:space="0" w:color="auto"/>
              </w:divBdr>
              <w:divsChild>
                <w:div w:id="1432705942">
                  <w:marLeft w:val="0"/>
                  <w:marRight w:val="0"/>
                  <w:marTop w:val="0"/>
                  <w:marBottom w:val="0"/>
                  <w:divBdr>
                    <w:top w:val="none" w:sz="0" w:space="0" w:color="auto"/>
                    <w:left w:val="none" w:sz="0" w:space="0" w:color="auto"/>
                    <w:bottom w:val="none" w:sz="0" w:space="0" w:color="auto"/>
                    <w:right w:val="none" w:sz="0" w:space="0" w:color="auto"/>
                  </w:divBdr>
                  <w:divsChild>
                    <w:div w:id="1113129715">
                      <w:marLeft w:val="0"/>
                      <w:marRight w:val="0"/>
                      <w:marTop w:val="0"/>
                      <w:marBottom w:val="0"/>
                      <w:divBdr>
                        <w:top w:val="none" w:sz="0" w:space="0" w:color="auto"/>
                        <w:left w:val="none" w:sz="0" w:space="0" w:color="auto"/>
                        <w:bottom w:val="none" w:sz="0" w:space="0" w:color="auto"/>
                        <w:right w:val="none" w:sz="0" w:space="0" w:color="auto"/>
                      </w:divBdr>
                    </w:div>
                    <w:div w:id="625239664">
                      <w:marLeft w:val="0"/>
                      <w:marRight w:val="0"/>
                      <w:marTop w:val="0"/>
                      <w:marBottom w:val="0"/>
                      <w:divBdr>
                        <w:top w:val="none" w:sz="0" w:space="0" w:color="auto"/>
                        <w:left w:val="none" w:sz="0" w:space="0" w:color="auto"/>
                        <w:bottom w:val="none" w:sz="0" w:space="0" w:color="auto"/>
                        <w:right w:val="none" w:sz="0" w:space="0" w:color="auto"/>
                      </w:divBdr>
                      <w:divsChild>
                        <w:div w:id="1276518476">
                          <w:marLeft w:val="0"/>
                          <w:marRight w:val="0"/>
                          <w:marTop w:val="0"/>
                          <w:marBottom w:val="0"/>
                          <w:divBdr>
                            <w:top w:val="none" w:sz="0" w:space="0" w:color="auto"/>
                            <w:left w:val="none" w:sz="0" w:space="0" w:color="auto"/>
                            <w:bottom w:val="none" w:sz="0" w:space="0" w:color="auto"/>
                            <w:right w:val="none" w:sz="0" w:space="0" w:color="auto"/>
                          </w:divBdr>
                          <w:divsChild>
                            <w:div w:id="1679650936">
                              <w:marLeft w:val="-150"/>
                              <w:marRight w:val="0"/>
                              <w:marTop w:val="450"/>
                              <w:marBottom w:val="0"/>
                              <w:divBdr>
                                <w:top w:val="single" w:sz="6" w:space="0" w:color="FFFFFF"/>
                                <w:left w:val="single" w:sz="6" w:space="0" w:color="FFFFFF"/>
                                <w:bottom w:val="single" w:sz="6" w:space="0" w:color="FFFFFF"/>
                                <w:right w:val="single" w:sz="6" w:space="0" w:color="FFFFFF"/>
                              </w:divBdr>
                            </w:div>
                            <w:div w:id="1201213236">
                              <w:marLeft w:val="-150"/>
                              <w:marRight w:val="0"/>
                              <w:marTop w:val="450"/>
                              <w:marBottom w:val="0"/>
                              <w:divBdr>
                                <w:top w:val="single" w:sz="6" w:space="0" w:color="FFFFFF"/>
                                <w:left w:val="single" w:sz="6" w:space="0" w:color="FFFFFF"/>
                                <w:bottom w:val="single" w:sz="6" w:space="0" w:color="FFFFFF"/>
                                <w:right w:val="single" w:sz="6" w:space="0" w:color="FFFFFF"/>
                              </w:divBdr>
                            </w:div>
                          </w:divsChild>
                        </w:div>
                      </w:divsChild>
                    </w:div>
                    <w:div w:id="42481840">
                      <w:marLeft w:val="0"/>
                      <w:marRight w:val="0"/>
                      <w:marTop w:val="0"/>
                      <w:marBottom w:val="0"/>
                      <w:divBdr>
                        <w:top w:val="none" w:sz="0" w:space="0" w:color="auto"/>
                        <w:left w:val="none" w:sz="0" w:space="0" w:color="auto"/>
                        <w:bottom w:val="none" w:sz="0" w:space="0" w:color="auto"/>
                        <w:right w:val="none" w:sz="0" w:space="0" w:color="auto"/>
                      </w:divBdr>
                      <w:divsChild>
                        <w:div w:id="5316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3773620">
      <w:bodyDiv w:val="1"/>
      <w:marLeft w:val="0"/>
      <w:marRight w:val="0"/>
      <w:marTop w:val="0"/>
      <w:marBottom w:val="0"/>
      <w:divBdr>
        <w:top w:val="none" w:sz="0" w:space="0" w:color="auto"/>
        <w:left w:val="none" w:sz="0" w:space="0" w:color="auto"/>
        <w:bottom w:val="none" w:sz="0" w:space="0" w:color="auto"/>
        <w:right w:val="none" w:sz="0" w:space="0" w:color="auto"/>
      </w:divBdr>
    </w:div>
    <w:div w:id="538010126">
      <w:bodyDiv w:val="1"/>
      <w:marLeft w:val="0"/>
      <w:marRight w:val="0"/>
      <w:marTop w:val="0"/>
      <w:marBottom w:val="0"/>
      <w:divBdr>
        <w:top w:val="none" w:sz="0" w:space="0" w:color="auto"/>
        <w:left w:val="none" w:sz="0" w:space="0" w:color="auto"/>
        <w:bottom w:val="none" w:sz="0" w:space="0" w:color="auto"/>
        <w:right w:val="none" w:sz="0" w:space="0" w:color="auto"/>
      </w:divBdr>
    </w:div>
    <w:div w:id="1328292045">
      <w:bodyDiv w:val="1"/>
      <w:marLeft w:val="0"/>
      <w:marRight w:val="0"/>
      <w:marTop w:val="0"/>
      <w:marBottom w:val="0"/>
      <w:divBdr>
        <w:top w:val="none" w:sz="0" w:space="0" w:color="auto"/>
        <w:left w:val="none" w:sz="0" w:space="0" w:color="auto"/>
        <w:bottom w:val="none" w:sz="0" w:space="0" w:color="auto"/>
        <w:right w:val="none" w:sz="0" w:space="0" w:color="auto"/>
      </w:divBdr>
      <w:divsChild>
        <w:div w:id="271057795">
          <w:marLeft w:val="0"/>
          <w:marRight w:val="0"/>
          <w:marTop w:val="0"/>
          <w:marBottom w:val="0"/>
          <w:divBdr>
            <w:top w:val="none" w:sz="0" w:space="0" w:color="auto"/>
            <w:left w:val="none" w:sz="0" w:space="0" w:color="auto"/>
            <w:bottom w:val="none" w:sz="0" w:space="0" w:color="auto"/>
            <w:right w:val="none" w:sz="0" w:space="0" w:color="auto"/>
          </w:divBdr>
          <w:divsChild>
            <w:div w:id="1165434412">
              <w:marLeft w:val="0"/>
              <w:marRight w:val="0"/>
              <w:marTop w:val="0"/>
              <w:marBottom w:val="0"/>
              <w:divBdr>
                <w:top w:val="none" w:sz="0" w:space="0" w:color="auto"/>
                <w:left w:val="none" w:sz="0" w:space="0" w:color="auto"/>
                <w:bottom w:val="none" w:sz="0" w:space="0" w:color="auto"/>
                <w:right w:val="none" w:sz="0" w:space="0" w:color="auto"/>
              </w:divBdr>
              <w:divsChild>
                <w:div w:id="113451592">
                  <w:marLeft w:val="0"/>
                  <w:marRight w:val="0"/>
                  <w:marTop w:val="0"/>
                  <w:marBottom w:val="0"/>
                  <w:divBdr>
                    <w:top w:val="none" w:sz="0" w:space="0" w:color="auto"/>
                    <w:left w:val="none" w:sz="0" w:space="0" w:color="auto"/>
                    <w:bottom w:val="none" w:sz="0" w:space="0" w:color="auto"/>
                    <w:right w:val="none" w:sz="0" w:space="0" w:color="auto"/>
                  </w:divBdr>
                  <w:divsChild>
                    <w:div w:id="198251355">
                      <w:marLeft w:val="0"/>
                      <w:marRight w:val="0"/>
                      <w:marTop w:val="0"/>
                      <w:marBottom w:val="0"/>
                      <w:divBdr>
                        <w:top w:val="none" w:sz="0" w:space="0" w:color="auto"/>
                        <w:left w:val="none" w:sz="0" w:space="0" w:color="auto"/>
                        <w:bottom w:val="none" w:sz="0" w:space="0" w:color="auto"/>
                        <w:right w:val="none" w:sz="0" w:space="0" w:color="auto"/>
                      </w:divBdr>
                      <w:divsChild>
                        <w:div w:id="428746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1465509">
      <w:bodyDiv w:val="1"/>
      <w:marLeft w:val="0"/>
      <w:marRight w:val="0"/>
      <w:marTop w:val="0"/>
      <w:marBottom w:val="0"/>
      <w:divBdr>
        <w:top w:val="none" w:sz="0" w:space="0" w:color="auto"/>
        <w:left w:val="none" w:sz="0" w:space="0" w:color="auto"/>
        <w:bottom w:val="none" w:sz="0" w:space="0" w:color="auto"/>
        <w:right w:val="none" w:sz="0" w:space="0" w:color="auto"/>
      </w:divBdr>
    </w:div>
    <w:div w:id="143918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D96F68-12C6-445F-BF69-B7DE2713E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202</Words>
  <Characters>1155</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v.krasnov</dc:creator>
  <cp:lastModifiedBy>Шерхан Темір</cp:lastModifiedBy>
  <cp:revision>4</cp:revision>
  <cp:lastPrinted>2022-07-05T11:42:00Z</cp:lastPrinted>
  <dcterms:created xsi:type="dcterms:W3CDTF">2023-10-27T11:14:00Z</dcterms:created>
  <dcterms:modified xsi:type="dcterms:W3CDTF">2023-10-30T03:32:00Z</dcterms:modified>
</cp:coreProperties>
</file>